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03" w:rsidRDefault="00A50B03" w:rsidP="00B64CB5">
      <w:pPr>
        <w:pStyle w:val="AralkYok"/>
        <w:rPr>
          <w:sz w:val="10"/>
          <w:szCs w:val="10"/>
        </w:rPr>
      </w:pPr>
    </w:p>
    <w:p w:rsidR="00A50B03" w:rsidRDefault="00A50B03" w:rsidP="00B64CB5">
      <w:pPr>
        <w:pStyle w:val="AralkYok"/>
        <w:rPr>
          <w:sz w:val="10"/>
          <w:szCs w:val="10"/>
        </w:rPr>
      </w:pPr>
    </w:p>
    <w:p w:rsidR="00A50B03" w:rsidRDefault="00A50B03" w:rsidP="00B64CB5">
      <w:pPr>
        <w:pStyle w:val="AralkYok"/>
        <w:rPr>
          <w:sz w:val="10"/>
          <w:szCs w:val="10"/>
        </w:rPr>
      </w:pPr>
    </w:p>
    <w:p w:rsidR="00A50B03" w:rsidRPr="00A50B03" w:rsidRDefault="00185902" w:rsidP="00A50B03">
      <w:pPr>
        <w:pStyle w:val="AralkYok"/>
        <w:jc w:val="both"/>
        <w:rPr>
          <w:rFonts w:cs="Times New Roman"/>
          <w:b/>
          <w:i/>
          <w:color w:val="FF0000"/>
        </w:rPr>
      </w:pPr>
      <w:r>
        <w:rPr>
          <w:rFonts w:cs="Times New Roman"/>
          <w:b/>
          <w:i/>
          <w:color w:val="FF0000"/>
        </w:rPr>
        <w:t xml:space="preserve">Kurumunuzda </w:t>
      </w:r>
      <w:r w:rsidR="00A50B03" w:rsidRPr="00A50B03">
        <w:rPr>
          <w:rFonts w:cs="Times New Roman"/>
          <w:b/>
          <w:i/>
          <w:color w:val="FF0000"/>
        </w:rPr>
        <w:t xml:space="preserve">çalışmakta olan </w:t>
      </w:r>
      <w:r>
        <w:rPr>
          <w:rFonts w:cs="Times New Roman"/>
          <w:b/>
          <w:i/>
          <w:color w:val="FF0000"/>
        </w:rPr>
        <w:t>İnşaat Mühendislerinden beklediğiniz beceri ve özellikleri önem sırasına göre puanlayınız</w:t>
      </w:r>
      <w:r w:rsidR="00A50B03" w:rsidRPr="00A50B03">
        <w:rPr>
          <w:rFonts w:cs="Times New Roman"/>
          <w:b/>
          <w:i/>
          <w:color w:val="FF0000"/>
        </w:rPr>
        <w:t>.</w:t>
      </w:r>
      <w:r>
        <w:rPr>
          <w:rFonts w:cs="Times New Roman"/>
          <w:b/>
          <w:i/>
          <w:color w:val="FF0000"/>
        </w:rPr>
        <w:t xml:space="preserve"> (1 –</w:t>
      </w:r>
      <w:r w:rsidR="00A03315">
        <w:rPr>
          <w:rFonts w:cs="Times New Roman"/>
          <w:b/>
          <w:i/>
          <w:color w:val="FF0000"/>
        </w:rPr>
        <w:t>Önemsiz– 5 Çok Önemli</w:t>
      </w:r>
      <w:r>
        <w:rPr>
          <w:rFonts w:cs="Times New Roman"/>
          <w:b/>
          <w:i/>
          <w:color w:val="FF0000"/>
        </w:rPr>
        <w:t>)</w:t>
      </w:r>
    </w:p>
    <w:p w:rsidR="00B64CB5" w:rsidRPr="00A50B03" w:rsidRDefault="00B64CB5" w:rsidP="00B64CB5">
      <w:pPr>
        <w:pStyle w:val="AralkYok"/>
        <w:rPr>
          <w:rFonts w:cs="Times New Roman"/>
          <w:b/>
          <w:color w:val="1F497D" w:themeColor="text2"/>
          <w:sz w:val="10"/>
          <w:szCs w:val="10"/>
        </w:rPr>
      </w:pPr>
    </w:p>
    <w:tbl>
      <w:tblPr>
        <w:tblStyle w:val="TabloKlavuzu"/>
        <w:tblW w:w="10065" w:type="dxa"/>
        <w:tblInd w:w="-31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ckThinSmallGap" w:sz="18" w:space="0" w:color="1F497D" w:themeColor="text2"/>
          <w:right w:val="thickThinSmallGap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13"/>
        <w:gridCol w:w="616"/>
        <w:gridCol w:w="617"/>
        <w:gridCol w:w="617"/>
        <w:gridCol w:w="617"/>
        <w:gridCol w:w="617"/>
      </w:tblGrid>
      <w:tr w:rsidR="00AD71FC" w:rsidRPr="00B64CB5" w:rsidTr="00A50B03">
        <w:trPr>
          <w:cantSplit/>
          <w:trHeight w:val="310"/>
        </w:trPr>
        <w:tc>
          <w:tcPr>
            <w:tcW w:w="6981" w:type="dxa"/>
            <w:gridSpan w:val="2"/>
            <w:vMerge w:val="restart"/>
            <w:tcBorders>
              <w:top w:val="thinThickSmallGap" w:sz="18" w:space="0" w:color="1F497D" w:themeColor="text2"/>
            </w:tcBorders>
            <w:vAlign w:val="center"/>
          </w:tcPr>
          <w:p w:rsidR="00AD71FC" w:rsidRPr="000D6B5A" w:rsidRDefault="00A66C0B" w:rsidP="008A0DD1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16355A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16355A"/>
                <w:sz w:val="28"/>
                <w:szCs w:val="28"/>
              </w:rPr>
              <w:t>Ölçütler</w:t>
            </w:r>
          </w:p>
        </w:tc>
        <w:tc>
          <w:tcPr>
            <w:tcW w:w="3084" w:type="dxa"/>
            <w:gridSpan w:val="5"/>
            <w:tcBorders>
              <w:top w:val="thinThickSmallGap" w:sz="18" w:space="0" w:color="1F497D" w:themeColor="text2"/>
              <w:bottom w:val="nil"/>
            </w:tcBorders>
            <w:shd w:val="clear" w:color="auto" w:fill="auto"/>
            <w:noWrap/>
            <w:vAlign w:val="center"/>
          </w:tcPr>
          <w:p w:rsidR="00AD71FC" w:rsidRPr="00AD71FC" w:rsidRDefault="00A50B03" w:rsidP="00366115">
            <w:pPr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noProof/>
                <w:color w:val="1F497D" w:themeColor="text2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D1ECDB7" wp14:editId="71C6AB03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148590</wp:posOffset>
                      </wp:positionV>
                      <wp:extent cx="542925" cy="120650"/>
                      <wp:effectExtent l="0" t="0" r="9525" b="0"/>
                      <wp:wrapNone/>
                      <wp:docPr id="2" name="Sağ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065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2000">
                                    <a:schemeClr val="tx2">
                                      <a:lumMod val="75000"/>
                                    </a:schemeClr>
                                  </a:gs>
                                  <a:gs pos="87000">
                                    <a:schemeClr val="accent1">
                                      <a:tint val="44500"/>
                                      <a:satMod val="160000"/>
                                      <a:alpha val="84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08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763F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2" o:spid="_x0000_s1026" type="#_x0000_t13" style="position:absolute;margin-left:99.1pt;margin-top:11.7pt;width:42.75pt;height: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" adj="19200" fillcolor="#17365d [2415]" stroked="f" strokeweight="2pt">
                      <v:fill color2="#d6e2f0 [756]" rotate="t" angle="270" colors="0 #17375e;1311f #17375e;57016f #c2d1ed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1F497D" w:themeColor="text2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F98C00B" wp14:editId="620C4E2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163195</wp:posOffset>
                      </wp:positionV>
                      <wp:extent cx="542925" cy="120650"/>
                      <wp:effectExtent l="0" t="0" r="9525" b="0"/>
                      <wp:wrapNone/>
                      <wp:docPr id="3" name="Sağ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12065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1000">
                                    <a:srgbClr val="002060"/>
                                  </a:gs>
                                  <a:gs pos="74000">
                                    <a:schemeClr val="accent1">
                                      <a:tint val="44500"/>
                                      <a:satMod val="160000"/>
                                      <a:alpha val="86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08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FF9CA" id="Sağ Ok 3" o:spid="_x0000_s1026" type="#_x0000_t13" style="position:absolute;margin-left:.4pt;margin-top:12.85pt;width:42.75pt;height:9.5pt;rotation:18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" adj="19200" fillcolor="#002060" stroked="f" strokeweight="2pt">
                      <v:fill color2="#d6e2f0 [756]" angle="270" colors="0 #002060;655f #002060;48497f #c2d1ed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  <w:tr w:rsidR="00AD71FC" w:rsidRPr="00B64CB5" w:rsidTr="00AD71FC">
        <w:trPr>
          <w:cantSplit/>
          <w:trHeight w:val="523"/>
        </w:trPr>
        <w:tc>
          <w:tcPr>
            <w:tcW w:w="6981" w:type="dxa"/>
            <w:gridSpan w:val="2"/>
            <w:vMerge/>
            <w:vAlign w:val="center"/>
          </w:tcPr>
          <w:p w:rsidR="00AD71FC" w:rsidRPr="000D6B5A" w:rsidRDefault="00AD71FC" w:rsidP="008A0DD1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16355A"/>
                <w:sz w:val="28"/>
                <w:szCs w:val="28"/>
              </w:rPr>
            </w:pPr>
          </w:p>
        </w:tc>
        <w:tc>
          <w:tcPr>
            <w:tcW w:w="30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1FC" w:rsidRPr="00AD71FC" w:rsidRDefault="00185902" w:rsidP="00185902">
            <w:pPr>
              <w:rPr>
                <w:rFonts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D71FC" w:rsidRPr="00AD71FC">
              <w:rPr>
                <w:rFonts w:cs="Times New Roman"/>
                <w:b/>
                <w:color w:val="1F497D" w:themeColor="text2"/>
                <w:sz w:val="20"/>
                <w:szCs w:val="20"/>
              </w:rPr>
              <w:t xml:space="preserve">       </w:t>
            </w:r>
          </w:p>
        </w:tc>
      </w:tr>
      <w:tr w:rsidR="00AD71FC" w:rsidRPr="00B64CB5" w:rsidTr="00A66C0B">
        <w:trPr>
          <w:cantSplit/>
          <w:trHeight w:val="239"/>
        </w:trPr>
        <w:tc>
          <w:tcPr>
            <w:tcW w:w="6981" w:type="dxa"/>
            <w:gridSpan w:val="2"/>
            <w:vMerge/>
            <w:tcBorders>
              <w:bottom w:val="double" w:sz="6" w:space="0" w:color="1F497D" w:themeColor="text2"/>
            </w:tcBorders>
            <w:vAlign w:val="center"/>
          </w:tcPr>
          <w:p w:rsidR="00AD71FC" w:rsidRPr="000D6B5A" w:rsidRDefault="00AD71FC" w:rsidP="008A0DD1">
            <w:pPr>
              <w:tabs>
                <w:tab w:val="left" w:pos="3719"/>
              </w:tabs>
              <w:ind w:right="176"/>
              <w:jc w:val="center"/>
              <w:rPr>
                <w:rFonts w:cs="Times New Roman"/>
                <w:b/>
                <w:bCs/>
                <w:color w:val="16355A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AD71FC" w:rsidRPr="00AD71FC" w:rsidRDefault="00AD71FC" w:rsidP="00AD71FC">
            <w:pPr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AD71FC">
              <w:rPr>
                <w:rFonts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AD71FC" w:rsidRPr="00AD71FC" w:rsidRDefault="00AD71FC" w:rsidP="00AD71FC">
            <w:pPr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AD71FC">
              <w:rPr>
                <w:rFonts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AD71FC" w:rsidRPr="00AD71FC" w:rsidRDefault="00AD71FC" w:rsidP="00AD71FC">
            <w:pPr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AD71FC">
              <w:rPr>
                <w:rFonts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AD71FC" w:rsidRPr="00AD71FC" w:rsidRDefault="00AD71FC" w:rsidP="00AD71FC">
            <w:pPr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AD71FC">
              <w:rPr>
                <w:rFonts w:cs="Times New Roman"/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bottom w:val="double" w:sz="6" w:space="0" w:color="1F497D" w:themeColor="text2"/>
            </w:tcBorders>
            <w:shd w:val="clear" w:color="auto" w:fill="auto"/>
            <w:noWrap/>
            <w:vAlign w:val="center"/>
          </w:tcPr>
          <w:p w:rsidR="00AD71FC" w:rsidRPr="00AD71FC" w:rsidRDefault="00AD71FC" w:rsidP="00AD71FC">
            <w:pPr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AD71FC">
              <w:rPr>
                <w:rFonts w:cs="Times New Roman"/>
                <w:b/>
                <w:color w:val="1F497D" w:themeColor="text2"/>
                <w:sz w:val="24"/>
                <w:szCs w:val="24"/>
              </w:rPr>
              <w:t>5</w:t>
            </w: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tcBorders>
              <w:top w:val="double" w:sz="6" w:space="0" w:color="1F497D" w:themeColor="text2"/>
            </w:tcBorders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1</w:t>
            </w:r>
          </w:p>
        </w:tc>
        <w:tc>
          <w:tcPr>
            <w:tcW w:w="6413" w:type="dxa"/>
            <w:tcBorders>
              <w:top w:val="double" w:sz="6" w:space="0" w:color="1F497D" w:themeColor="text2"/>
            </w:tcBorders>
            <w:shd w:val="clear" w:color="auto" w:fill="auto"/>
          </w:tcPr>
          <w:p w:rsidR="00E31E3D" w:rsidRPr="00D62F6F" w:rsidRDefault="00E31E3D" w:rsidP="00E31E3D">
            <w:r w:rsidRPr="00D62F6F">
              <w:t>Matematik, fen bilimleri ve ilgili mühendislik disiplinine özgü konularda yeterli bilgi birikimi; bu alanlardaki kuramsal ve uygulamalı bilgileri, karmaşık mühendislik problemlerinde kullanabilme becerisi</w:t>
            </w:r>
          </w:p>
        </w:tc>
        <w:tc>
          <w:tcPr>
            <w:tcW w:w="616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2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Pr="00D62F6F" w:rsidRDefault="00E31E3D" w:rsidP="00E31E3D">
            <w:r w:rsidRPr="00D62F6F"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3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Pr="00D62F6F" w:rsidRDefault="00E31E3D" w:rsidP="00E31E3D">
            <w:r w:rsidRPr="00D62F6F">
              <w:t>Karmaşık bir sistemi, süreci, cihazı veya ürünü gerçekçi kısıtlar ve koşullar altında, belirli gereksinimleri karşılayacak şekilde tasarlama becerisi; bu amaçla modern tasarım yöntemlerini uygulama becerisi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4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Pr="00D62F6F" w:rsidRDefault="00E31E3D" w:rsidP="00E31E3D">
            <w:r w:rsidRPr="00D62F6F">
              <w:t>Mühendislik uygulamalarında karşılaşılan karmaşık problemlerin analizi ve çözümü için gerekli olan modern teknik ve araçları geliştirme, seçme ve kullanma becerisi; bilişim teknolojilerini etkin bir şekilde kullanma becerisi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5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Pr="00D62F6F" w:rsidRDefault="00E31E3D" w:rsidP="00E31E3D">
            <w:r w:rsidRPr="00D62F6F">
              <w:t>Karmaşık mühendislik problemlerinin veya disipline özgü araştırma konularının incelenmesi için deney tasarlama, deney yapma, veri toplama, sonuçları analiz etme ve yorumlama becerisi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6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Pr="00D62F6F" w:rsidRDefault="00E31E3D" w:rsidP="00E31E3D">
            <w:r w:rsidRPr="00D62F6F">
              <w:t>Disiplin içi ve çok disiplinli takımlarda etkin biçimde çalışabilme becerisi; bireysel çalışma becerisi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7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Pr="00D62F6F" w:rsidRDefault="00E31E3D" w:rsidP="00E31E3D">
            <w:r w:rsidRPr="00D62F6F"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8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Pr="00D62F6F" w:rsidRDefault="00E31E3D" w:rsidP="00E31E3D">
            <w:r w:rsidRPr="00D62F6F"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9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Pr="00D62F6F" w:rsidRDefault="00E31E3D" w:rsidP="00E31E3D">
            <w:r w:rsidRPr="00D62F6F">
              <w:t>Etik ilkelerine uygun davranma, mesleki ve etik sorumluluk bilinci; mühendislik uygulamalarında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10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Pr="00D62F6F" w:rsidRDefault="00E31E3D" w:rsidP="00E31E3D">
            <w:r w:rsidRPr="00D62F6F">
              <w:t>Proje yönetimi, risk yönetimi ve değişiklik yönetimi gibi, iş hayatındaki uygulamalar hakkında bilgi; girişimcilik, yenilikçilik hakkında farkındalık; sürdürülebilir kalkınma hakkında bilgi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  <w:tr w:rsidR="00E31E3D" w:rsidRPr="00B64CB5" w:rsidTr="0069012A">
        <w:trPr>
          <w:trHeight w:val="567"/>
        </w:trPr>
        <w:tc>
          <w:tcPr>
            <w:tcW w:w="568" w:type="dxa"/>
            <w:vAlign w:val="center"/>
          </w:tcPr>
          <w:p w:rsidR="00E31E3D" w:rsidRPr="000D6B5A" w:rsidRDefault="00E31E3D" w:rsidP="00E31E3D">
            <w:pPr>
              <w:jc w:val="center"/>
              <w:rPr>
                <w:rFonts w:cs="Times New Roman"/>
                <w:b/>
                <w:color w:val="16355A"/>
              </w:rPr>
            </w:pPr>
            <w:r w:rsidRPr="000D6B5A">
              <w:rPr>
                <w:rFonts w:cs="Times New Roman"/>
                <w:b/>
                <w:color w:val="16355A"/>
              </w:rPr>
              <w:t>11</w:t>
            </w:r>
          </w:p>
        </w:tc>
        <w:tc>
          <w:tcPr>
            <w:tcW w:w="6413" w:type="dxa"/>
            <w:shd w:val="clear" w:color="auto" w:fill="auto"/>
            <w:noWrap/>
          </w:tcPr>
          <w:p w:rsidR="00E31E3D" w:rsidRDefault="00E31E3D" w:rsidP="00E31E3D">
            <w:r w:rsidRPr="00D62F6F"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31E3D" w:rsidRPr="000D6B5A" w:rsidRDefault="00E31E3D" w:rsidP="00E31E3D">
            <w:pPr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1432F1" w:rsidRDefault="001432F1" w:rsidP="00703FAF">
      <w:pPr>
        <w:spacing w:after="0" w:line="240" w:lineRule="auto"/>
        <w:rPr>
          <w:sz w:val="20"/>
          <w:szCs w:val="20"/>
        </w:rPr>
      </w:pPr>
    </w:p>
    <w:p w:rsidR="00E31E3D" w:rsidRDefault="00E31E3D" w:rsidP="00703FAF">
      <w:pPr>
        <w:spacing w:after="0" w:line="240" w:lineRule="auto"/>
        <w:rPr>
          <w:sz w:val="20"/>
          <w:szCs w:val="20"/>
        </w:rPr>
      </w:pPr>
    </w:p>
    <w:p w:rsidR="00E31E3D" w:rsidRDefault="00E31E3D" w:rsidP="00703FAF">
      <w:pPr>
        <w:spacing w:after="0" w:line="240" w:lineRule="auto"/>
        <w:rPr>
          <w:sz w:val="20"/>
          <w:szCs w:val="20"/>
        </w:rPr>
      </w:pPr>
    </w:p>
    <w:p w:rsidR="00E31E3D" w:rsidRDefault="00E31E3D" w:rsidP="00703FAF">
      <w:pPr>
        <w:spacing w:after="0" w:line="240" w:lineRule="auto"/>
        <w:rPr>
          <w:sz w:val="20"/>
          <w:szCs w:val="20"/>
        </w:rPr>
      </w:pPr>
    </w:p>
    <w:p w:rsidR="00E31E3D" w:rsidRDefault="00E31E3D" w:rsidP="00703FAF">
      <w:pPr>
        <w:spacing w:after="0" w:line="240" w:lineRule="auto"/>
        <w:rPr>
          <w:sz w:val="20"/>
          <w:szCs w:val="20"/>
        </w:rPr>
      </w:pPr>
    </w:p>
    <w:p w:rsidR="00E31E3D" w:rsidRDefault="00E31E3D" w:rsidP="00703FAF">
      <w:pPr>
        <w:spacing w:after="0" w:line="240" w:lineRule="auto"/>
        <w:rPr>
          <w:sz w:val="20"/>
          <w:szCs w:val="20"/>
        </w:rPr>
      </w:pPr>
    </w:p>
    <w:p w:rsidR="00E31E3D" w:rsidRDefault="00E31E3D" w:rsidP="00703FAF">
      <w:pPr>
        <w:spacing w:after="0" w:line="240" w:lineRule="auto"/>
        <w:rPr>
          <w:sz w:val="20"/>
          <w:szCs w:val="20"/>
        </w:rPr>
      </w:pPr>
    </w:p>
    <w:p w:rsidR="00E31E3D" w:rsidRDefault="00E31E3D" w:rsidP="00703FAF">
      <w:pPr>
        <w:spacing w:after="0" w:line="240" w:lineRule="auto"/>
        <w:rPr>
          <w:sz w:val="20"/>
          <w:szCs w:val="20"/>
        </w:rPr>
      </w:pPr>
    </w:p>
    <w:p w:rsidR="00E31E3D" w:rsidRDefault="00E31E3D" w:rsidP="00703FAF">
      <w:pPr>
        <w:spacing w:after="0" w:line="240" w:lineRule="auto"/>
        <w:rPr>
          <w:sz w:val="20"/>
          <w:szCs w:val="20"/>
        </w:rPr>
      </w:pPr>
    </w:p>
    <w:p w:rsidR="00E31E3D" w:rsidRPr="00E31E3D" w:rsidRDefault="00E31E3D" w:rsidP="00E31E3D">
      <w:pPr>
        <w:spacing w:after="0" w:line="240" w:lineRule="auto"/>
        <w:rPr>
          <w:rFonts w:cstheme="minorHAnsi"/>
        </w:rPr>
      </w:pPr>
      <w:r w:rsidRPr="00E31E3D">
        <w:rPr>
          <w:rFonts w:cstheme="minorHAnsi"/>
        </w:rPr>
        <w:t>Programımız için taslağı oluşturulan “Program Eğitim Amaçları” hakkında görüşlerinizi belirtiniz.</w:t>
      </w:r>
    </w:p>
    <w:p w:rsidR="00E31E3D" w:rsidRPr="00E31E3D" w:rsidRDefault="00E31E3D" w:rsidP="00E31E3D">
      <w:pPr>
        <w:spacing w:after="0" w:line="240" w:lineRule="auto"/>
        <w:rPr>
          <w:rFonts w:cstheme="minorHAnsi"/>
        </w:rPr>
      </w:pP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sz w:val="22"/>
          <w:szCs w:val="22"/>
        </w:rPr>
        <w:t>EA1-</w:t>
      </w:r>
      <w:r w:rsidRPr="00E31E3D">
        <w:rPr>
          <w:rFonts w:asciiTheme="minorHAnsi" w:hAnsiTheme="minorHAnsi" w:cstheme="minorHAnsi"/>
          <w:sz w:val="22"/>
          <w:szCs w:val="22"/>
        </w:rPr>
        <w:tab/>
      </w:r>
      <w:r w:rsidR="00250A8C">
        <w:t xml:space="preserve">Mezunlarımız, ekip çalışması yatkınlığı, iş güvenliği bilinci ve kendini sürekli yenileme becerisi ile yapı, </w:t>
      </w:r>
      <w:proofErr w:type="spellStart"/>
      <w:r w:rsidR="00250A8C">
        <w:t>geoteknik</w:t>
      </w:r>
      <w:proofErr w:type="spellEnd"/>
      <w:r w:rsidR="00250A8C">
        <w:t>, hidrolik ve ulaştırma alanlarında uzmanlaşarak ulusal ve uluslararası inşaat sektöründe tasarım ve saha mühendisi olarak çalışırlar.</w:t>
      </w: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36830</wp:posOffset>
                </wp:positionV>
                <wp:extent cx="190500" cy="1143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CDFF6" id="Dikdörtgen 4" o:spid="_x0000_s1026" style="position:absolute;margin-left:83.35pt;margin-top:2.9pt;width:15pt;height: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" filled="f" strokecolor="black [3213]" strokeweight="1pt"/>
            </w:pict>
          </mc:Fallback>
        </mc:AlternateContent>
      </w:r>
      <w:r w:rsidRPr="00E31E3D">
        <w:rPr>
          <w:rFonts w:asciiTheme="minorHAnsi" w:hAnsiTheme="minorHAnsi" w:cstheme="minorHAnsi"/>
          <w:sz w:val="22"/>
          <w:szCs w:val="22"/>
        </w:rPr>
        <w:t>Katılıyorum</w:t>
      </w:r>
      <w:r w:rsidRPr="00E31E3D">
        <w:rPr>
          <w:rFonts w:asciiTheme="minorHAnsi" w:hAnsiTheme="minorHAnsi" w:cstheme="minorHAnsi"/>
          <w:sz w:val="22"/>
          <w:szCs w:val="22"/>
        </w:rPr>
        <w:tab/>
      </w: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F8856F" wp14:editId="0423AE39">
                <wp:simplePos x="0" y="0"/>
                <wp:positionH relativeFrom="column">
                  <wp:posOffset>1059180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712E0" id="Dikdörtgen 5" o:spid="_x0000_s1026" style="position:absolute;margin-left:83.4pt;margin-top:3pt;width:15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" filled="f" strokecolor="black [3213]" strokeweight="1pt"/>
            </w:pict>
          </mc:Fallback>
        </mc:AlternateContent>
      </w:r>
      <w:r w:rsidRPr="00E31E3D">
        <w:rPr>
          <w:rFonts w:asciiTheme="minorHAnsi" w:hAnsiTheme="minorHAnsi" w:cstheme="minorHAnsi"/>
          <w:sz w:val="22"/>
          <w:szCs w:val="22"/>
        </w:rPr>
        <w:t xml:space="preserve">Katılmıyorum </w:t>
      </w: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sz w:val="22"/>
          <w:szCs w:val="22"/>
        </w:rPr>
        <w:t>Diğer (Görüş ve Öneriler):</w:t>
      </w:r>
    </w:p>
    <w:p w:rsidR="00E31E3D" w:rsidRDefault="00E31E3D" w:rsidP="00E31E3D">
      <w:pPr>
        <w:pStyle w:val="GvdeMetni"/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311BC4" w:rsidRDefault="00311BC4" w:rsidP="00E31E3D">
      <w:pPr>
        <w:pStyle w:val="GvdeMetni"/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311BC4" w:rsidRDefault="00311BC4" w:rsidP="00E31E3D">
      <w:pPr>
        <w:pStyle w:val="GvdeMetni"/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E31E3D" w:rsidRDefault="00E31E3D" w:rsidP="00E31E3D">
      <w:pPr>
        <w:pStyle w:val="GvdeMetni"/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sz w:val="22"/>
          <w:szCs w:val="22"/>
        </w:rPr>
        <w:t>EA2-</w:t>
      </w:r>
      <w:r w:rsidRPr="00E31E3D">
        <w:rPr>
          <w:rFonts w:asciiTheme="minorHAnsi" w:hAnsiTheme="minorHAnsi" w:cstheme="minorHAnsi"/>
          <w:sz w:val="22"/>
          <w:szCs w:val="22"/>
        </w:rPr>
        <w:tab/>
      </w:r>
      <w:r w:rsidR="00250A8C">
        <w:t>Mezunlarımız, disiplinler</w:t>
      </w:r>
      <w:r w:rsidR="00250A8C">
        <w:t xml:space="preserve"> </w:t>
      </w:r>
      <w:r w:rsidR="00250A8C">
        <w:t>arası çalışabilme, girişimcilik, yönetme ve koordinasyon becerileri ve hukuksal süreçlerin farkındalığı ile k</w:t>
      </w:r>
      <w:r w:rsidR="00250A8C" w:rsidRPr="004371DE">
        <w:t>endi mühendislik şirketlerini kurarak inşaat sektöründe faaliyet gösterirler.</w:t>
      </w: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CC415A" wp14:editId="06F3E18E">
                <wp:simplePos x="0" y="0"/>
                <wp:positionH relativeFrom="column">
                  <wp:posOffset>1058545</wp:posOffset>
                </wp:positionH>
                <wp:positionV relativeFrom="paragraph">
                  <wp:posOffset>36830</wp:posOffset>
                </wp:positionV>
                <wp:extent cx="190500" cy="1143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79DF5" id="Dikdörtgen 6" o:spid="_x0000_s1026" style="position:absolute;margin-left:83.35pt;margin-top:2.9pt;width:15pt;height: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" filled="f" strokecolor="black [3213]" strokeweight="1pt"/>
            </w:pict>
          </mc:Fallback>
        </mc:AlternateContent>
      </w:r>
      <w:r w:rsidRPr="00E31E3D">
        <w:rPr>
          <w:rFonts w:asciiTheme="minorHAnsi" w:hAnsiTheme="minorHAnsi" w:cstheme="minorHAnsi"/>
          <w:sz w:val="22"/>
          <w:szCs w:val="22"/>
        </w:rPr>
        <w:t>Katılıyorum</w:t>
      </w:r>
      <w:r w:rsidRPr="00E31E3D">
        <w:rPr>
          <w:rFonts w:asciiTheme="minorHAnsi" w:hAnsiTheme="minorHAnsi" w:cstheme="minorHAnsi"/>
          <w:sz w:val="22"/>
          <w:szCs w:val="22"/>
        </w:rPr>
        <w:tab/>
      </w: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0BF7B" wp14:editId="645EA2AE">
                <wp:simplePos x="0" y="0"/>
                <wp:positionH relativeFrom="column">
                  <wp:posOffset>1059180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A3CD3" id="Dikdörtgen 7" o:spid="_x0000_s1026" style="position:absolute;margin-left:83.4pt;margin-top:3pt;width:1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" filled="f" strokecolor="black [3213]" strokeweight="1pt"/>
            </w:pict>
          </mc:Fallback>
        </mc:AlternateContent>
      </w:r>
      <w:r w:rsidRPr="00E31E3D">
        <w:rPr>
          <w:rFonts w:asciiTheme="minorHAnsi" w:hAnsiTheme="minorHAnsi" w:cstheme="minorHAnsi"/>
          <w:sz w:val="22"/>
          <w:szCs w:val="22"/>
        </w:rPr>
        <w:t xml:space="preserve">Katılmıyorum </w:t>
      </w: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sz w:val="22"/>
          <w:szCs w:val="22"/>
        </w:rPr>
        <w:t>Diğer (Görüş ve Öneriler):</w:t>
      </w:r>
    </w:p>
    <w:p w:rsidR="00E31E3D" w:rsidRDefault="00E31E3D" w:rsidP="00E31E3D">
      <w:pPr>
        <w:pStyle w:val="GvdeMetni"/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311BC4" w:rsidRDefault="00311BC4" w:rsidP="00E31E3D">
      <w:pPr>
        <w:pStyle w:val="GvdeMetni"/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311BC4" w:rsidRPr="00E31E3D" w:rsidRDefault="00311BC4" w:rsidP="00E31E3D">
      <w:pPr>
        <w:pStyle w:val="GvdeMetni"/>
        <w:spacing w:before="240" w:after="24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31E3D" w:rsidRPr="00E31E3D" w:rsidRDefault="00E31E3D" w:rsidP="00E31E3D">
      <w:pPr>
        <w:pStyle w:val="GvdeMetni"/>
        <w:spacing w:before="240" w:after="240"/>
        <w:rPr>
          <w:rFonts w:asciiTheme="minorHAnsi" w:hAnsiTheme="minorHAnsi" w:cstheme="minorHAnsi"/>
          <w:sz w:val="22"/>
          <w:szCs w:val="22"/>
        </w:rPr>
      </w:pP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sz w:val="22"/>
          <w:szCs w:val="22"/>
        </w:rPr>
        <w:t xml:space="preserve">EA3- </w:t>
      </w:r>
      <w:r w:rsidR="00250A8C">
        <w:t xml:space="preserve">Mezunlarımız, öz </w:t>
      </w:r>
      <w:proofErr w:type="gramStart"/>
      <w:r w:rsidR="00250A8C">
        <w:t>motivasyon</w:t>
      </w:r>
      <w:proofErr w:type="gramEnd"/>
      <w:r w:rsidR="00250A8C">
        <w:t>, yaşam boyu öğrenme bilinci, kritik düşünme ve karmaşık problem çözme yeteneği ile lisansüstü eğitimine devam eder ve/veya kariyerlerini üniversite veya araştırma kurumlarında çalışarak geliştirirler.</w:t>
      </w: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C415A" wp14:editId="06F3E18E">
                <wp:simplePos x="0" y="0"/>
                <wp:positionH relativeFrom="column">
                  <wp:posOffset>1058545</wp:posOffset>
                </wp:positionH>
                <wp:positionV relativeFrom="paragraph">
                  <wp:posOffset>36830</wp:posOffset>
                </wp:positionV>
                <wp:extent cx="190500" cy="1143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D3001" id="Dikdörtgen 8" o:spid="_x0000_s1026" style="position:absolute;margin-left:83.35pt;margin-top:2.9pt;width: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" filled="f" strokecolor="black [3213]" strokeweight="1pt"/>
            </w:pict>
          </mc:Fallback>
        </mc:AlternateContent>
      </w:r>
      <w:r w:rsidRPr="00E31E3D">
        <w:rPr>
          <w:rFonts w:asciiTheme="minorHAnsi" w:hAnsiTheme="minorHAnsi" w:cstheme="minorHAnsi"/>
          <w:sz w:val="22"/>
          <w:szCs w:val="22"/>
        </w:rPr>
        <w:t>Katılıyorum</w:t>
      </w:r>
      <w:r w:rsidRPr="00E31E3D">
        <w:rPr>
          <w:rFonts w:asciiTheme="minorHAnsi" w:hAnsiTheme="minorHAnsi" w:cstheme="minorHAnsi"/>
          <w:sz w:val="22"/>
          <w:szCs w:val="22"/>
        </w:rPr>
        <w:tab/>
      </w: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0BF7B" wp14:editId="645EA2AE">
                <wp:simplePos x="0" y="0"/>
                <wp:positionH relativeFrom="column">
                  <wp:posOffset>1059180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89451" id="Dikdörtgen 9" o:spid="_x0000_s1026" style="position:absolute;margin-left:83.4pt;margin-top:3pt;width:1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" filled="f" strokecolor="black [3213]" strokeweight="1pt"/>
            </w:pict>
          </mc:Fallback>
        </mc:AlternateContent>
      </w:r>
      <w:r w:rsidRPr="00E31E3D">
        <w:rPr>
          <w:rFonts w:asciiTheme="minorHAnsi" w:hAnsiTheme="minorHAnsi" w:cstheme="minorHAnsi"/>
          <w:sz w:val="22"/>
          <w:szCs w:val="22"/>
        </w:rPr>
        <w:t xml:space="preserve">Katılmıyorum </w:t>
      </w:r>
    </w:p>
    <w:p w:rsidR="00E31E3D" w:rsidRPr="00E31E3D" w:rsidRDefault="00E31E3D" w:rsidP="00E31E3D">
      <w:pPr>
        <w:pStyle w:val="GvdeMetni"/>
        <w:spacing w:before="120"/>
        <w:rPr>
          <w:rFonts w:asciiTheme="minorHAnsi" w:hAnsiTheme="minorHAnsi" w:cstheme="minorHAnsi"/>
          <w:sz w:val="22"/>
          <w:szCs w:val="22"/>
        </w:rPr>
      </w:pPr>
      <w:r w:rsidRPr="00E31E3D">
        <w:rPr>
          <w:rFonts w:asciiTheme="minorHAnsi" w:hAnsiTheme="minorHAnsi" w:cstheme="minorHAnsi"/>
          <w:sz w:val="22"/>
          <w:szCs w:val="22"/>
        </w:rPr>
        <w:t>Diğer (Görüş ve Öneriler):</w:t>
      </w:r>
    </w:p>
    <w:p w:rsidR="00E31E3D" w:rsidRPr="00E31E3D" w:rsidRDefault="00E31E3D" w:rsidP="00E31E3D">
      <w:pPr>
        <w:pStyle w:val="GvdeMetni"/>
        <w:spacing w:before="240" w:after="240"/>
        <w:rPr>
          <w:rFonts w:asciiTheme="minorHAnsi" w:hAnsiTheme="minorHAnsi" w:cstheme="minorHAnsi"/>
          <w:sz w:val="22"/>
          <w:szCs w:val="22"/>
        </w:rPr>
      </w:pPr>
    </w:p>
    <w:sectPr w:rsidR="00E31E3D" w:rsidRPr="00E31E3D" w:rsidSect="00703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79" w:rsidRDefault="00E64879" w:rsidP="00B64CB5">
      <w:pPr>
        <w:spacing w:after="0" w:line="240" w:lineRule="auto"/>
      </w:pPr>
      <w:r>
        <w:separator/>
      </w:r>
    </w:p>
  </w:endnote>
  <w:endnote w:type="continuationSeparator" w:id="0">
    <w:p w:rsidR="00E64879" w:rsidRDefault="00E64879" w:rsidP="00B6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79" w:rsidRDefault="00E64879" w:rsidP="00B64CB5">
      <w:pPr>
        <w:spacing w:after="0" w:line="240" w:lineRule="auto"/>
      </w:pPr>
      <w:r>
        <w:separator/>
      </w:r>
    </w:p>
  </w:footnote>
  <w:footnote w:type="continuationSeparator" w:id="0">
    <w:p w:rsidR="00E64879" w:rsidRDefault="00E64879" w:rsidP="00B6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B5" w:rsidRPr="00AC0522" w:rsidRDefault="00E31E3D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24"/>
        <w:szCs w:val="24"/>
      </w:rPr>
    </w:pPr>
    <w:r w:rsidRPr="00703FAF">
      <w:rPr>
        <w:rFonts w:cs="Times New Roman"/>
        <w:b/>
        <w:bCs/>
        <w:noProof/>
        <w:sz w:val="10"/>
        <w:szCs w:val="10"/>
        <w:lang w:val="en-GB" w:eastAsia="en-GB"/>
      </w:rPr>
      <w:drawing>
        <wp:anchor distT="0" distB="0" distL="114300" distR="114300" simplePos="0" relativeHeight="251639808" behindDoc="0" locked="0" layoutInCell="1" allowOverlap="1" wp14:anchorId="4B5057FC" wp14:editId="644C4D4A">
          <wp:simplePos x="0" y="0"/>
          <wp:positionH relativeFrom="column">
            <wp:posOffset>5097146</wp:posOffset>
          </wp:positionH>
          <wp:positionV relativeFrom="paragraph">
            <wp:posOffset>-381000</wp:posOffset>
          </wp:positionV>
          <wp:extent cx="594360" cy="960334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87" cy="962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CB5" w:rsidRPr="00AC0522">
      <w:rPr>
        <w:rFonts w:ascii="Times New Roman" w:hAnsi="Times New Roman" w:cs="Times New Roman"/>
        <w:b/>
        <w:color w:val="632423" w:themeColor="accent2" w:themeShade="80"/>
        <w:sz w:val="24"/>
        <w:szCs w:val="24"/>
      </w:rPr>
      <w:t>MUĞLA SITKI KOÇMAN ÜNİVERSİTESİ</w:t>
    </w:r>
  </w:p>
  <w:p w:rsidR="00B64CB5" w:rsidRPr="00AC0522" w:rsidRDefault="00B64CB5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20"/>
        <w:szCs w:val="20"/>
      </w:rPr>
    </w:pPr>
    <w:r w:rsidRPr="00AC0522">
      <w:rPr>
        <w:rFonts w:ascii="Times New Roman" w:hAnsi="Times New Roman" w:cs="Times New Roman"/>
        <w:b/>
        <w:color w:val="632423" w:themeColor="accent2" w:themeShade="80"/>
        <w:sz w:val="20"/>
        <w:szCs w:val="20"/>
      </w:rPr>
      <w:t>İnşaat Mühendisliği Bölümü</w:t>
    </w:r>
  </w:p>
  <w:p w:rsidR="00084197" w:rsidRDefault="00084197" w:rsidP="00B64CB5">
    <w:pPr>
      <w:pStyle w:val="AralkYok"/>
      <w:jc w:val="center"/>
      <w:rPr>
        <w:rFonts w:ascii="Times New Roman" w:hAnsi="Times New Roman" w:cs="Times New Roman"/>
        <w:b/>
        <w:color w:val="1F497D" w:themeColor="text2"/>
        <w:sz w:val="10"/>
        <w:szCs w:val="10"/>
      </w:rPr>
    </w:pPr>
  </w:p>
  <w:p w:rsidR="007D5CDD" w:rsidRPr="007D5CDD" w:rsidRDefault="007D5CDD" w:rsidP="00B64CB5">
    <w:pPr>
      <w:pStyle w:val="AralkYok"/>
      <w:jc w:val="center"/>
      <w:rPr>
        <w:rFonts w:ascii="Times New Roman" w:hAnsi="Times New Roman" w:cs="Times New Roman"/>
        <w:b/>
        <w:color w:val="1F497D" w:themeColor="text2"/>
        <w:sz w:val="4"/>
        <w:szCs w:val="4"/>
      </w:rPr>
    </w:pPr>
  </w:p>
  <w:p w:rsidR="00084197" w:rsidRDefault="00084197" w:rsidP="00B64CB5">
    <w:pPr>
      <w:pStyle w:val="AralkYok"/>
      <w:jc w:val="center"/>
      <w:rPr>
        <w:rFonts w:ascii="Times New Roman" w:hAnsi="Times New Roman" w:cs="Times New Roman"/>
        <w:b/>
        <w:color w:val="1F497D" w:themeColor="text2"/>
        <w:sz w:val="10"/>
        <w:szCs w:val="10"/>
      </w:rPr>
    </w:pPr>
  </w:p>
  <w:p w:rsidR="00B64CB5" w:rsidRPr="008503AC" w:rsidRDefault="00185902" w:rsidP="00B64CB5">
    <w:pPr>
      <w:pStyle w:val="AralkYok"/>
      <w:jc w:val="center"/>
      <w:rPr>
        <w:color w:val="1F497D" w:themeColor="text2"/>
      </w:rPr>
    </w:pPr>
    <w:r>
      <w:rPr>
        <w:rFonts w:ascii="Times New Roman" w:hAnsi="Times New Roman" w:cs="Times New Roman"/>
        <w:b/>
        <w:color w:val="1F497D" w:themeColor="text2"/>
        <w:sz w:val="24"/>
        <w:szCs w:val="24"/>
      </w:rPr>
      <w:t>DIŞ PAYDAŞ</w:t>
    </w:r>
    <w:r w:rsidR="00AD71FC">
      <w:rPr>
        <w:rFonts w:ascii="Times New Roman" w:hAnsi="Times New Roman" w:cs="Times New Roman"/>
        <w:b/>
        <w:color w:val="1F497D" w:themeColor="text2"/>
        <w:sz w:val="24"/>
        <w:szCs w:val="24"/>
      </w:rPr>
      <w:t xml:space="preserve"> DEĞERLENDİRME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14F0D"/>
    <w:multiLevelType w:val="hybridMultilevel"/>
    <w:tmpl w:val="07000C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B5"/>
    <w:rsid w:val="00084197"/>
    <w:rsid w:val="000D6B5A"/>
    <w:rsid w:val="00131752"/>
    <w:rsid w:val="001432F1"/>
    <w:rsid w:val="00184CAD"/>
    <w:rsid w:val="00185902"/>
    <w:rsid w:val="00250A8C"/>
    <w:rsid w:val="00311BC4"/>
    <w:rsid w:val="00357E60"/>
    <w:rsid w:val="00543C73"/>
    <w:rsid w:val="005E3AFD"/>
    <w:rsid w:val="00703FAF"/>
    <w:rsid w:val="007D47CC"/>
    <w:rsid w:val="007D5CDD"/>
    <w:rsid w:val="008503AC"/>
    <w:rsid w:val="008A0DD1"/>
    <w:rsid w:val="00A03315"/>
    <w:rsid w:val="00A50B03"/>
    <w:rsid w:val="00A66C0B"/>
    <w:rsid w:val="00AB46D6"/>
    <w:rsid w:val="00AC0522"/>
    <w:rsid w:val="00AD71FC"/>
    <w:rsid w:val="00B64CB5"/>
    <w:rsid w:val="00E31E3D"/>
    <w:rsid w:val="00E64879"/>
    <w:rsid w:val="00EA4A85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59D3E"/>
  <w15:docId w15:val="{FEAC9B34-60C1-4F33-9479-A4D2390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B5"/>
  </w:style>
  <w:style w:type="paragraph" w:styleId="AltBilgi">
    <w:name w:val="footer"/>
    <w:basedOn w:val="Normal"/>
    <w:link w:val="Al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B5"/>
  </w:style>
  <w:style w:type="paragraph" w:styleId="AralkYok">
    <w:name w:val="No Spacing"/>
    <w:uiPriority w:val="1"/>
    <w:qFormat/>
    <w:rsid w:val="00B64CB5"/>
    <w:pPr>
      <w:spacing w:after="0" w:line="240" w:lineRule="auto"/>
    </w:pPr>
  </w:style>
  <w:style w:type="paragraph" w:styleId="GvdeMetni">
    <w:name w:val="Body Text"/>
    <w:basedOn w:val="Normal"/>
    <w:link w:val="GvdeMetniChar"/>
    <w:rsid w:val="00E31E3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31E3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8B88-08A5-48E0-91D6-2D75BD1D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exper_2013</dc:creator>
  <cp:lastModifiedBy>aidata</cp:lastModifiedBy>
  <cp:revision>4</cp:revision>
  <cp:lastPrinted>2015-07-01T08:46:00Z</cp:lastPrinted>
  <dcterms:created xsi:type="dcterms:W3CDTF">2017-06-20T09:41:00Z</dcterms:created>
  <dcterms:modified xsi:type="dcterms:W3CDTF">2019-04-19T06:50:00Z</dcterms:modified>
</cp:coreProperties>
</file>